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E256">
      <w:pPr>
        <w:widowControl/>
        <w:spacing w:line="330" w:lineRule="atLeast"/>
        <w:jc w:val="center"/>
        <w:outlineLvl w:val="0"/>
        <w:rPr>
          <w:rFonts w:ascii="微软雅黑" w:hAnsi="微软雅黑" w:eastAsia="微软雅黑" w:cs="宋体"/>
          <w:color w:val="172E6A"/>
          <w:kern w:val="36"/>
          <w:sz w:val="24"/>
          <w:szCs w:val="24"/>
        </w:rPr>
      </w:pPr>
    </w:p>
    <w:p w14:paraId="2C51B818">
      <w:pPr>
        <w:widowControl/>
        <w:spacing w:line="33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  <w:t>关于申报XXXXX奖的公示</w:t>
      </w:r>
    </w:p>
    <w:p w14:paraId="2231613F">
      <w:pPr>
        <w:widowControl/>
        <w:spacing w:line="330" w:lineRule="atLeast"/>
        <w:outlineLvl w:val="0"/>
        <w:rPr>
          <w:rFonts w:ascii="微软雅黑" w:hAnsi="微软雅黑" w:eastAsia="微软雅黑" w:cs="宋体"/>
          <w:color w:val="172E6A"/>
          <w:kern w:val="36"/>
          <w:sz w:val="24"/>
          <w:szCs w:val="24"/>
        </w:rPr>
      </w:pPr>
      <w:r>
        <w:rPr>
          <w:rFonts w:hint="eastAsia" w:ascii="微软雅黑" w:hAnsi="微软雅黑" w:eastAsia="微软雅黑" w:cs="宋体"/>
          <w:color w:val="172E6A"/>
          <w:kern w:val="36"/>
          <w:sz w:val="24"/>
          <w:szCs w:val="24"/>
        </w:rPr>
        <w:t xml:space="preserve">    </w:t>
      </w:r>
      <w:bookmarkStart w:id="1" w:name="_GoBack"/>
      <w:bookmarkEnd w:id="1"/>
    </w:p>
    <w:p w14:paraId="5640C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313131"/>
          <w:sz w:val="32"/>
          <w:szCs w:val="32"/>
        </w:rPr>
        <w:t> </w:t>
      </w:r>
      <w:r>
        <w:rPr>
          <w:rFonts w:hint="default" w:ascii="Times New Roman" w:hAnsi="Times New Roman" w:eastAsia="仿宋" w:cs="Times New Roman"/>
          <w:color w:val="313131"/>
          <w:sz w:val="32"/>
          <w:szCs w:val="32"/>
        </w:rPr>
        <w:t>根据相关规定，现对我校申报的</w:t>
      </w: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</w:rPr>
        <w:t>202X年XXXXX奖项目“XXXXXXXXXXXX”进行公示，公示期为202X年X月X日至202X年X月X日（公示7天）。公示期内对公示内容持有异议的，请以书面方式实名反映，并提供必要的证据材料。提出异议的单位或者个人应当表明真实身份，并提供有效联系方式。个人提出异议的，应当在书面异议材料上签署真实姓名；以单位名义提出异议的，应当加盖本单位公章。凡匿名、冒名和超出期限的异议不予受理。</w:t>
      </w:r>
    </w:p>
    <w:p w14:paraId="387DE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172E6A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</w:rPr>
        <w:t>   </w:t>
      </w:r>
      <w:bookmarkStart w:id="0" w:name="OLE_LINK1"/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</w:rPr>
        <w:t xml:space="preserve"> 联系人：</w:t>
      </w: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>尚丽丽</w:t>
      </w:r>
      <w:r>
        <w:rPr>
          <w:rFonts w:hint="eastAsia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>孙秀娟</w:t>
      </w:r>
    </w:p>
    <w:p w14:paraId="2E35E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120" w:firstLineChars="350"/>
        <w:jc w:val="left"/>
        <w:textAlignment w:val="auto"/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</w:rPr>
        <w:t>联系电话：025-8581</w:t>
      </w:r>
      <w:r>
        <w:rPr>
          <w:rFonts w:hint="eastAsia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313131"/>
          <w:kern w:val="0"/>
          <w:sz w:val="32"/>
          <w:szCs w:val="32"/>
          <w:lang w:val="en-US" w:eastAsia="zh-CN"/>
        </w:rPr>
        <w:t>958</w:t>
      </w:r>
    </w:p>
    <w:bookmarkEnd w:id="0"/>
    <w:p w14:paraId="01875724">
      <w:pPr>
        <w:widowControl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p w14:paraId="31318880">
      <w:pPr>
        <w:widowControl/>
        <w:ind w:firstLine="270"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tbl>
      <w:tblPr>
        <w:tblStyle w:val="6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016"/>
        <w:gridCol w:w="3056"/>
      </w:tblGrid>
      <w:tr w14:paraId="7C87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6FFA81B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367ECE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项目完成单位</w:t>
            </w:r>
          </w:p>
        </w:tc>
        <w:tc>
          <w:tcPr>
            <w:tcW w:w="3056" w:type="dxa"/>
            <w:vAlign w:val="center"/>
          </w:tcPr>
          <w:p w14:paraId="0CA2719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项目完成人</w:t>
            </w:r>
          </w:p>
        </w:tc>
      </w:tr>
      <w:tr w14:paraId="681B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0" w:type="dxa"/>
            <w:shd w:val="clear" w:color="auto" w:fill="auto"/>
            <w:noWrap/>
            <w:vAlign w:val="center"/>
          </w:tcPr>
          <w:p w14:paraId="555637B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xxxxxxxxxxxxxx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6CC0999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xxxxxx</w:t>
            </w:r>
          </w:p>
        </w:tc>
        <w:tc>
          <w:tcPr>
            <w:tcW w:w="3056" w:type="dxa"/>
            <w:vAlign w:val="center"/>
          </w:tcPr>
          <w:p w14:paraId="11B1898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xxxxxx</w:t>
            </w:r>
          </w:p>
        </w:tc>
      </w:tr>
    </w:tbl>
    <w:p w14:paraId="48EF395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77C0802">
      <w:pPr>
        <w:rPr>
          <w:rFonts w:hint="eastAsia"/>
        </w:rPr>
      </w:pPr>
    </w:p>
    <w:p w14:paraId="0BDE813F">
      <w:pPr>
        <w:rPr>
          <w:rFonts w:hint="eastAsia"/>
        </w:rPr>
      </w:pPr>
    </w:p>
    <w:p w14:paraId="28FAE1B9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科学技术处</w:t>
      </w:r>
    </w:p>
    <w:p w14:paraId="2784D7A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xx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xx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</w:t>
      </w:r>
    </w:p>
    <w:p w14:paraId="51D3F805">
      <w:pPr>
        <w:rPr>
          <w:rFonts w:hint="eastAsia"/>
        </w:rPr>
      </w:pPr>
    </w:p>
    <w:p w14:paraId="507EF8A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A25A364-8A1A-443F-9F0C-5E92BDB2FCC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1EDB819-4ED1-4709-BC81-E62857DCDBD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D3AE8CF-F603-452D-B771-E01C00975A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C945B5-8332-49CF-A25A-F9C8C90166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xNDE5ZTVjOGNlZTk3YTI3NjgzZDUxZDUzZWFhMTMifQ=="/>
  </w:docVars>
  <w:rsids>
    <w:rsidRoot w:val="00606262"/>
    <w:rsid w:val="000D0A61"/>
    <w:rsid w:val="00140025"/>
    <w:rsid w:val="00142353"/>
    <w:rsid w:val="001D332E"/>
    <w:rsid w:val="002C5A7B"/>
    <w:rsid w:val="002F332B"/>
    <w:rsid w:val="00606262"/>
    <w:rsid w:val="006E4227"/>
    <w:rsid w:val="00AD7B4B"/>
    <w:rsid w:val="00B23600"/>
    <w:rsid w:val="00BB5135"/>
    <w:rsid w:val="00D00165"/>
    <w:rsid w:val="00DD2D0A"/>
    <w:rsid w:val="00F565EA"/>
    <w:rsid w:val="10700673"/>
    <w:rsid w:val="335A6BE5"/>
    <w:rsid w:val="4C1E407D"/>
    <w:rsid w:val="50D17DA0"/>
    <w:rsid w:val="7B6E5C0D"/>
    <w:rsid w:val="7E6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-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wp_visitcount"/>
    <w:basedOn w:val="7"/>
    <w:qFormat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289</Characters>
  <Lines>2</Lines>
  <Paragraphs>1</Paragraphs>
  <TotalTime>2</TotalTime>
  <ScaleCrop>false</ScaleCrop>
  <LinksUpToDate>false</LinksUpToDate>
  <CharactersWithSpaces>355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2021-06-16T03:39:00Z</dcterms:created>
  <dc:creator>Administrator</dc:creator>
  <cp:lastModifiedBy>孙秀娟</cp:lastModifiedBy>
  <dcterms:modified xsi:type="dcterms:W3CDTF">2024-11-01T06:23:53Z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C79E31A22183496A8A25B144C3EE96C1_12</vt:lpwstr>
  </property>
</Properties>
</file>